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-2602/2024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right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3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Савельева Сергея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1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2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0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Савельев С.А.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3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8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188105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310</w:t>
      </w:r>
      <w:r>
        <w:rPr>
          <w:rFonts w:ascii="Times New Roman" w:eastAsia="Times New Roman" w:hAnsi="Times New Roman" w:cs="Times New Roman"/>
          <w:sz w:val="28"/>
          <w:szCs w:val="28"/>
        </w:rPr>
        <w:t>17094515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Савельев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Савельева С.А.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Савельева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188105</w:t>
      </w:r>
      <w:r>
        <w:rPr>
          <w:rFonts w:ascii="Times New Roman" w:eastAsia="Times New Roman" w:hAnsi="Times New Roman" w:cs="Times New Roman"/>
          <w:sz w:val="28"/>
          <w:szCs w:val="28"/>
        </w:rPr>
        <w:t>86231017094515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 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Савельева С.А.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Савельева С.А.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8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right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Савельева Сергея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9rplc-3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3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 Т.И. 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7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8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0412365400575006822420101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5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3rplc-4">
    <w:name w:val="cat-UserDefined grp-33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1rplc-7">
    <w:name w:val="cat-ExternalSystemDefined grp-31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PassportDatagrp-22rplc-12">
    <w:name w:val="cat-PassportData grp-22 rplc-12"/>
    <w:basedOn w:val="DefaultParagraphFont"/>
  </w:style>
  <w:style w:type="character" w:customStyle="1" w:styleId="cat-ExternalSystemDefinedgrp-29rplc-13">
    <w:name w:val="cat-ExternalSystemDefined grp-29 rplc-13"/>
    <w:basedOn w:val="DefaultParagraphFont"/>
  </w:style>
  <w:style w:type="character" w:customStyle="1" w:styleId="cat-ExternalSystemDefinedgrp-30rplc-14">
    <w:name w:val="cat-ExternalSystemDefined grp-30 rplc-14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Sumgrp-18rplc-18">
    <w:name w:val="cat-Sum grp-18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InWordsgrp-20rplc-28">
    <w:name w:val="cat-SumInWords grp-20 rplc-28"/>
    <w:basedOn w:val="DefaultParagraphFont"/>
  </w:style>
  <w:style w:type="character" w:customStyle="1" w:styleId="cat-Sumgrp-19rplc-30">
    <w:name w:val="cat-Sum grp-19 rplc-30"/>
    <w:basedOn w:val="DefaultParagraphFont"/>
  </w:style>
  <w:style w:type="character" w:customStyle="1" w:styleId="cat-Dategrp-11rplc-33">
    <w:name w:val="cat-Date grp-11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3rplc-37">
    <w:name w:val="cat-PhoneNumber grp-23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SumInWordsgrp-20rplc-45">
    <w:name w:val="cat-SumInWords grp-20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